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216" w:rsidRPr="00A9352B" w:rsidRDefault="00B22C7C" w:rsidP="002245B3">
      <w:pPr>
        <w:spacing w:line="360" w:lineRule="auto"/>
        <w:jc w:val="both"/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>REPRESENTAD</w:t>
      </w:r>
      <w:r w:rsidR="005D0CB8">
        <w:rPr>
          <w:b/>
          <w:sz w:val="26"/>
          <w:szCs w:val="26"/>
        </w:rPr>
        <w:t>OS</w:t>
      </w:r>
      <w:r>
        <w:rPr>
          <w:b/>
          <w:sz w:val="26"/>
          <w:szCs w:val="26"/>
        </w:rPr>
        <w:t xml:space="preserve">: </w:t>
      </w:r>
      <w:r w:rsidR="005D0CB8">
        <w:rPr>
          <w:sz w:val="26"/>
          <w:szCs w:val="26"/>
        </w:rPr>
        <w:t>M</w:t>
      </w:r>
      <w:r w:rsidR="008A6992">
        <w:rPr>
          <w:sz w:val="26"/>
          <w:szCs w:val="26"/>
        </w:rPr>
        <w:t xml:space="preserve">édicos atuantes nos </w:t>
      </w:r>
      <w:r w:rsidR="00FF53A6">
        <w:rPr>
          <w:sz w:val="26"/>
          <w:szCs w:val="26"/>
        </w:rPr>
        <w:t>quadros</w:t>
      </w:r>
      <w:r w:rsidR="008A6992">
        <w:rPr>
          <w:sz w:val="26"/>
          <w:szCs w:val="26"/>
        </w:rPr>
        <w:t xml:space="preserve"> da Prefeitura Municipal de Pereira Barreto</w:t>
      </w:r>
      <w:r w:rsidR="005D0CB8">
        <w:rPr>
          <w:sz w:val="26"/>
          <w:szCs w:val="26"/>
        </w:rPr>
        <w:t xml:space="preserve">. </w:t>
      </w:r>
    </w:p>
    <w:p w:rsidR="007178CB" w:rsidRPr="00A9352B" w:rsidRDefault="007178CB" w:rsidP="002245B3">
      <w:pPr>
        <w:spacing w:line="360" w:lineRule="auto"/>
        <w:jc w:val="both"/>
        <w:rPr>
          <w:b/>
          <w:sz w:val="26"/>
          <w:szCs w:val="26"/>
        </w:rPr>
      </w:pPr>
      <w:r w:rsidRPr="00A9352B">
        <w:rPr>
          <w:b/>
          <w:sz w:val="26"/>
          <w:szCs w:val="26"/>
        </w:rPr>
        <w:t>OBJETO:</w:t>
      </w:r>
      <w:r w:rsidR="00B4428F">
        <w:rPr>
          <w:b/>
          <w:sz w:val="26"/>
          <w:szCs w:val="26"/>
        </w:rPr>
        <w:t xml:space="preserve"> </w:t>
      </w:r>
      <w:r w:rsidR="008A6992">
        <w:rPr>
          <w:sz w:val="26"/>
          <w:szCs w:val="26"/>
        </w:rPr>
        <w:t>Averiguação de eventual existência de situações de acumulação indevida de cargos de médico na rede pública de saúde do município de Pereira Barreto</w:t>
      </w:r>
      <w:r w:rsidR="00145C03">
        <w:rPr>
          <w:sz w:val="26"/>
          <w:szCs w:val="26"/>
        </w:rPr>
        <w:t>.</w:t>
      </w:r>
    </w:p>
    <w:p w:rsidR="00F36333" w:rsidRDefault="00F36333" w:rsidP="00B4428F">
      <w:pPr>
        <w:ind w:firstLine="1980"/>
        <w:rPr>
          <w:sz w:val="26"/>
          <w:szCs w:val="26"/>
        </w:rPr>
      </w:pPr>
    </w:p>
    <w:p w:rsidR="00A228A7" w:rsidRDefault="00A228A7" w:rsidP="00B4428F">
      <w:pPr>
        <w:ind w:firstLine="1980"/>
        <w:rPr>
          <w:sz w:val="26"/>
          <w:szCs w:val="26"/>
        </w:rPr>
      </w:pPr>
    </w:p>
    <w:p w:rsidR="00544B10" w:rsidRDefault="00544B10" w:rsidP="00B4428F">
      <w:pPr>
        <w:ind w:firstLine="1980"/>
        <w:rPr>
          <w:sz w:val="26"/>
          <w:szCs w:val="26"/>
        </w:rPr>
      </w:pPr>
    </w:p>
    <w:p w:rsidR="00544B10" w:rsidRDefault="00544B10" w:rsidP="00B4428F">
      <w:pPr>
        <w:ind w:firstLine="1980"/>
        <w:rPr>
          <w:sz w:val="26"/>
          <w:szCs w:val="26"/>
        </w:rPr>
      </w:pPr>
    </w:p>
    <w:p w:rsidR="00A228A7" w:rsidRDefault="00A228A7" w:rsidP="00B4428F">
      <w:pPr>
        <w:ind w:firstLine="1980"/>
        <w:rPr>
          <w:sz w:val="26"/>
          <w:szCs w:val="26"/>
        </w:rPr>
      </w:pPr>
    </w:p>
    <w:p w:rsidR="00692FD3" w:rsidRDefault="00692FD3" w:rsidP="00B4428F">
      <w:pPr>
        <w:ind w:firstLine="1980"/>
        <w:rPr>
          <w:sz w:val="26"/>
          <w:szCs w:val="26"/>
        </w:rPr>
      </w:pPr>
    </w:p>
    <w:p w:rsidR="00692FD3" w:rsidRDefault="00B43BEF" w:rsidP="00B43BEF">
      <w:pPr>
        <w:spacing w:line="360" w:lineRule="auto"/>
        <w:ind w:left="3969"/>
        <w:jc w:val="both"/>
        <w:rPr>
          <w:sz w:val="26"/>
          <w:szCs w:val="26"/>
        </w:rPr>
      </w:pPr>
      <w:r w:rsidRPr="00B43BEF">
        <w:rPr>
          <w:sz w:val="26"/>
          <w:szCs w:val="26"/>
          <w:u w:val="single"/>
        </w:rPr>
        <w:t>EMENTA</w:t>
      </w:r>
      <w:r>
        <w:rPr>
          <w:sz w:val="26"/>
          <w:szCs w:val="26"/>
        </w:rPr>
        <w:t xml:space="preserve">: </w:t>
      </w:r>
      <w:r w:rsidR="008A6992">
        <w:rPr>
          <w:b/>
          <w:sz w:val="26"/>
          <w:szCs w:val="26"/>
        </w:rPr>
        <w:t>PPIC</w:t>
      </w:r>
      <w:r w:rsidRPr="00B43BEF">
        <w:rPr>
          <w:b/>
          <w:sz w:val="26"/>
          <w:szCs w:val="26"/>
        </w:rPr>
        <w:t xml:space="preserve"> – </w:t>
      </w:r>
      <w:r w:rsidR="00B12EFA">
        <w:rPr>
          <w:b/>
          <w:sz w:val="26"/>
          <w:szCs w:val="26"/>
        </w:rPr>
        <w:t xml:space="preserve">Improbidade administrativa. </w:t>
      </w:r>
      <w:r w:rsidR="00D05D64">
        <w:rPr>
          <w:b/>
          <w:sz w:val="26"/>
          <w:szCs w:val="26"/>
        </w:rPr>
        <w:t>Lesão ao erário e v</w:t>
      </w:r>
      <w:r w:rsidR="00145C03">
        <w:rPr>
          <w:b/>
          <w:sz w:val="26"/>
          <w:szCs w:val="26"/>
        </w:rPr>
        <w:t>iolação de princípios norteadores da atividade administrativa</w:t>
      </w:r>
      <w:r w:rsidRPr="00B43BEF">
        <w:rPr>
          <w:b/>
          <w:sz w:val="26"/>
          <w:szCs w:val="26"/>
        </w:rPr>
        <w:t xml:space="preserve"> – </w:t>
      </w:r>
      <w:r w:rsidR="008A6992">
        <w:rPr>
          <w:b/>
          <w:sz w:val="26"/>
          <w:szCs w:val="26"/>
        </w:rPr>
        <w:t>Possíveis irregularidades formais em confronto com normas constitucionais. Apuração em abstrato que pode comprometer a prestação de serviços públicos de relevância na área da Saúde Pública</w:t>
      </w:r>
      <w:r w:rsidR="00B12EFA">
        <w:rPr>
          <w:b/>
          <w:sz w:val="26"/>
          <w:szCs w:val="26"/>
        </w:rPr>
        <w:t xml:space="preserve">. Ausência de fundamentos concretos a motivar apurações </w:t>
      </w:r>
      <w:r w:rsidRPr="00B43BEF">
        <w:rPr>
          <w:b/>
          <w:sz w:val="26"/>
          <w:szCs w:val="26"/>
        </w:rPr>
        <w:t xml:space="preserve">– </w:t>
      </w:r>
      <w:r w:rsidR="008A6992">
        <w:rPr>
          <w:b/>
          <w:sz w:val="26"/>
          <w:szCs w:val="26"/>
        </w:rPr>
        <w:t xml:space="preserve">Conveniência de se apurar, pontual e futuramente, eventuais desvios concretamente apontados ao </w:t>
      </w:r>
      <w:r w:rsidR="008A6992" w:rsidRPr="008A6992">
        <w:rPr>
          <w:b/>
          <w:i/>
          <w:sz w:val="26"/>
          <w:szCs w:val="26"/>
        </w:rPr>
        <w:t>Parquet</w:t>
      </w:r>
      <w:r w:rsidR="008A6992">
        <w:rPr>
          <w:b/>
          <w:sz w:val="26"/>
          <w:szCs w:val="26"/>
        </w:rPr>
        <w:t xml:space="preserve"> </w:t>
      </w:r>
      <w:r w:rsidR="00795FEC">
        <w:rPr>
          <w:b/>
          <w:sz w:val="26"/>
          <w:szCs w:val="26"/>
        </w:rPr>
        <w:t>–</w:t>
      </w:r>
      <w:r w:rsidR="00145C03">
        <w:rPr>
          <w:b/>
          <w:sz w:val="26"/>
          <w:szCs w:val="26"/>
        </w:rPr>
        <w:t xml:space="preserve"> </w:t>
      </w:r>
      <w:r w:rsidR="00145C03" w:rsidRPr="00145C03">
        <w:rPr>
          <w:b/>
          <w:sz w:val="26"/>
          <w:szCs w:val="26"/>
        </w:rPr>
        <w:t>Conduta</w:t>
      </w:r>
      <w:r w:rsidR="00145C03">
        <w:rPr>
          <w:b/>
          <w:sz w:val="26"/>
          <w:szCs w:val="26"/>
        </w:rPr>
        <w:t>s imputadas</w:t>
      </w:r>
      <w:r w:rsidR="008A6992">
        <w:rPr>
          <w:b/>
          <w:sz w:val="26"/>
          <w:szCs w:val="26"/>
        </w:rPr>
        <w:t xml:space="preserve"> abstratamente</w:t>
      </w:r>
      <w:r w:rsidR="00145C03" w:rsidRPr="00145C03">
        <w:rPr>
          <w:b/>
          <w:sz w:val="26"/>
          <w:szCs w:val="26"/>
        </w:rPr>
        <w:t xml:space="preserve"> não demonstrada</w:t>
      </w:r>
      <w:r w:rsidR="00145C03">
        <w:rPr>
          <w:b/>
          <w:sz w:val="26"/>
          <w:szCs w:val="26"/>
        </w:rPr>
        <w:t>s</w:t>
      </w:r>
      <w:r w:rsidR="0087171C">
        <w:rPr>
          <w:b/>
          <w:sz w:val="26"/>
          <w:szCs w:val="26"/>
        </w:rPr>
        <w:t xml:space="preserve">. Falta de </w:t>
      </w:r>
      <w:r w:rsidR="008A6992">
        <w:rPr>
          <w:b/>
          <w:sz w:val="26"/>
          <w:szCs w:val="26"/>
        </w:rPr>
        <w:t xml:space="preserve">justa causa </w:t>
      </w:r>
      <w:r w:rsidR="00145C03">
        <w:rPr>
          <w:b/>
          <w:sz w:val="26"/>
          <w:szCs w:val="26"/>
        </w:rPr>
        <w:t>–</w:t>
      </w:r>
      <w:r w:rsidR="00795FEC">
        <w:rPr>
          <w:b/>
          <w:sz w:val="26"/>
          <w:szCs w:val="26"/>
        </w:rPr>
        <w:t xml:space="preserve"> </w:t>
      </w:r>
      <w:r w:rsidR="008A6992">
        <w:rPr>
          <w:b/>
          <w:sz w:val="26"/>
          <w:szCs w:val="26"/>
        </w:rPr>
        <w:t>Arquivamento</w:t>
      </w:r>
      <w:r>
        <w:rPr>
          <w:sz w:val="26"/>
          <w:szCs w:val="26"/>
        </w:rPr>
        <w:t>.</w:t>
      </w:r>
    </w:p>
    <w:p w:rsidR="00A228A7" w:rsidRDefault="00A228A7" w:rsidP="00B4428F">
      <w:pPr>
        <w:ind w:firstLine="1980"/>
        <w:rPr>
          <w:sz w:val="26"/>
          <w:szCs w:val="26"/>
        </w:rPr>
      </w:pPr>
    </w:p>
    <w:p w:rsidR="00692FD3" w:rsidRDefault="00692FD3" w:rsidP="00B4428F">
      <w:pPr>
        <w:ind w:firstLine="1980"/>
        <w:rPr>
          <w:sz w:val="26"/>
          <w:szCs w:val="26"/>
        </w:rPr>
      </w:pPr>
    </w:p>
    <w:p w:rsidR="00544B10" w:rsidRDefault="00544B10" w:rsidP="00B4428F">
      <w:pPr>
        <w:ind w:firstLine="1980"/>
        <w:rPr>
          <w:sz w:val="26"/>
          <w:szCs w:val="26"/>
        </w:rPr>
      </w:pPr>
    </w:p>
    <w:p w:rsidR="00544B10" w:rsidRDefault="00544B10" w:rsidP="00B4428F">
      <w:pPr>
        <w:ind w:firstLine="1980"/>
        <w:rPr>
          <w:sz w:val="26"/>
          <w:szCs w:val="26"/>
        </w:rPr>
      </w:pPr>
    </w:p>
    <w:p w:rsidR="000E7C86" w:rsidRDefault="008A6992" w:rsidP="000E50BB">
      <w:pPr>
        <w:autoSpaceDE w:val="0"/>
        <w:autoSpaceDN w:val="0"/>
        <w:adjustRightInd w:val="0"/>
        <w:spacing w:line="360" w:lineRule="auto"/>
        <w:ind w:firstLine="2268"/>
        <w:jc w:val="both"/>
        <w:rPr>
          <w:sz w:val="26"/>
          <w:szCs w:val="26"/>
        </w:rPr>
      </w:pPr>
      <w:r>
        <w:rPr>
          <w:sz w:val="26"/>
          <w:szCs w:val="26"/>
        </w:rPr>
        <w:t>Cuida-se de Procedimento Preparatório de Inquérito Civil instaurado para apurar a possível existência de irregularidades formais nos vínculos funcionais e/ou empregatícios dos médicos que atuam na rede pública municipal de Pereira Barreto.</w:t>
      </w:r>
    </w:p>
    <w:p w:rsidR="000E7C86" w:rsidRDefault="000E7C86" w:rsidP="000E50BB">
      <w:pPr>
        <w:autoSpaceDE w:val="0"/>
        <w:autoSpaceDN w:val="0"/>
        <w:adjustRightInd w:val="0"/>
        <w:spacing w:line="360" w:lineRule="auto"/>
        <w:ind w:firstLine="2268"/>
        <w:jc w:val="both"/>
        <w:rPr>
          <w:sz w:val="26"/>
          <w:szCs w:val="26"/>
        </w:rPr>
      </w:pPr>
    </w:p>
    <w:p w:rsidR="00707BB2" w:rsidRDefault="008A6992" w:rsidP="000E50BB">
      <w:pPr>
        <w:autoSpaceDE w:val="0"/>
        <w:autoSpaceDN w:val="0"/>
        <w:adjustRightInd w:val="0"/>
        <w:spacing w:line="360" w:lineRule="auto"/>
        <w:ind w:firstLine="2268"/>
        <w:jc w:val="both"/>
        <w:rPr>
          <w:sz w:val="26"/>
          <w:szCs w:val="26"/>
        </w:rPr>
      </w:pPr>
      <w:r>
        <w:rPr>
          <w:sz w:val="26"/>
          <w:szCs w:val="26"/>
        </w:rPr>
        <w:t>A iniciativa preparatória foi fundada numa salutar campanha do C</w:t>
      </w:r>
      <w:r w:rsidR="00D05D64">
        <w:rPr>
          <w:sz w:val="26"/>
          <w:szCs w:val="26"/>
        </w:rPr>
        <w:t xml:space="preserve">entro de </w:t>
      </w:r>
      <w:r>
        <w:rPr>
          <w:sz w:val="26"/>
          <w:szCs w:val="26"/>
        </w:rPr>
        <w:t>A</w:t>
      </w:r>
      <w:r w:rsidR="00D05D64">
        <w:rPr>
          <w:sz w:val="26"/>
          <w:szCs w:val="26"/>
        </w:rPr>
        <w:t xml:space="preserve">poio </w:t>
      </w:r>
      <w:r>
        <w:rPr>
          <w:sz w:val="26"/>
          <w:szCs w:val="26"/>
        </w:rPr>
        <w:t>O</w:t>
      </w:r>
      <w:r w:rsidR="00D05D64">
        <w:rPr>
          <w:sz w:val="26"/>
          <w:szCs w:val="26"/>
        </w:rPr>
        <w:t>peracional</w:t>
      </w:r>
      <w:r>
        <w:rPr>
          <w:sz w:val="26"/>
          <w:szCs w:val="26"/>
        </w:rPr>
        <w:t xml:space="preserve"> do Patrimônio Público</w:t>
      </w:r>
      <w:r w:rsidR="00D05D64">
        <w:rPr>
          <w:sz w:val="26"/>
          <w:szCs w:val="26"/>
        </w:rPr>
        <w:t xml:space="preserve"> e Social</w:t>
      </w:r>
      <w:r>
        <w:rPr>
          <w:sz w:val="26"/>
          <w:szCs w:val="26"/>
        </w:rPr>
        <w:t xml:space="preserve"> deste Ministério Público de São Paulo, </w:t>
      </w:r>
      <w:r w:rsidR="00D05D64">
        <w:rPr>
          <w:sz w:val="26"/>
          <w:szCs w:val="26"/>
        </w:rPr>
        <w:t xml:space="preserve">segundo </w:t>
      </w:r>
      <w:r>
        <w:rPr>
          <w:sz w:val="26"/>
          <w:szCs w:val="26"/>
        </w:rPr>
        <w:t>a qual se incentivou a apuração, em todo o Estado, de situações em que profissionais médicos, componentes dos quadros funcionais dos municípios, pudessem estar a incorrer em acumulações indevidas, com mais vínculos que os permitidos pela Constituição Federal ou com jornadas de trabalho, sejam administrativas, sejam privadas, além daquilo que é razoavelmente possível</w:t>
      </w:r>
      <w:r w:rsidR="00D05D64">
        <w:rPr>
          <w:sz w:val="26"/>
          <w:szCs w:val="26"/>
        </w:rPr>
        <w:t>, potencialmente com dano aos erários</w:t>
      </w:r>
      <w:r>
        <w:rPr>
          <w:sz w:val="26"/>
          <w:szCs w:val="26"/>
        </w:rPr>
        <w:t>.</w:t>
      </w:r>
    </w:p>
    <w:p w:rsidR="00707BB2" w:rsidRDefault="00707BB2" w:rsidP="00B4428F">
      <w:pPr>
        <w:autoSpaceDE w:val="0"/>
        <w:autoSpaceDN w:val="0"/>
        <w:adjustRightInd w:val="0"/>
        <w:spacing w:line="360" w:lineRule="auto"/>
        <w:ind w:firstLine="1980"/>
        <w:jc w:val="both"/>
        <w:rPr>
          <w:sz w:val="26"/>
          <w:szCs w:val="26"/>
        </w:rPr>
      </w:pPr>
    </w:p>
    <w:p w:rsidR="00ED3F84" w:rsidRDefault="008A6992" w:rsidP="000E7C86">
      <w:pPr>
        <w:autoSpaceDE w:val="0"/>
        <w:autoSpaceDN w:val="0"/>
        <w:adjustRightInd w:val="0"/>
        <w:spacing w:line="360" w:lineRule="auto"/>
        <w:ind w:firstLine="2268"/>
        <w:jc w:val="both"/>
        <w:rPr>
          <w:sz w:val="26"/>
          <w:szCs w:val="26"/>
        </w:rPr>
      </w:pPr>
      <w:r>
        <w:rPr>
          <w:sz w:val="26"/>
          <w:szCs w:val="26"/>
        </w:rPr>
        <w:t>Iniciadas as apurações por portaria (fls.02/03), requisitados foram informes da Diretoria Regional de Saúde</w:t>
      </w:r>
      <w:r w:rsidR="001E43AE">
        <w:rPr>
          <w:sz w:val="26"/>
          <w:szCs w:val="26"/>
        </w:rPr>
        <w:t xml:space="preserve"> (fls.05)</w:t>
      </w:r>
      <w:r>
        <w:rPr>
          <w:sz w:val="26"/>
          <w:szCs w:val="26"/>
        </w:rPr>
        <w:t xml:space="preserve">, para que fossem carreados </w:t>
      </w:r>
      <w:r w:rsidR="00D05D64">
        <w:rPr>
          <w:sz w:val="26"/>
          <w:szCs w:val="26"/>
        </w:rPr>
        <w:t>dados</w:t>
      </w:r>
      <w:r>
        <w:rPr>
          <w:sz w:val="26"/>
          <w:szCs w:val="26"/>
        </w:rPr>
        <w:t>, com base no CNES/MS, acerca dos vínculos dos médicos atuantes no município</w:t>
      </w:r>
      <w:r w:rsidR="001E43AE">
        <w:rPr>
          <w:sz w:val="26"/>
          <w:szCs w:val="26"/>
        </w:rPr>
        <w:t xml:space="preserve">, bem como em outros entes públicos ou privados, no período sugerido </w:t>
      </w:r>
      <w:r w:rsidR="00D05D64">
        <w:rPr>
          <w:sz w:val="26"/>
          <w:szCs w:val="26"/>
        </w:rPr>
        <w:t xml:space="preserve">e aproximado </w:t>
      </w:r>
      <w:r w:rsidR="001E43AE">
        <w:rPr>
          <w:sz w:val="26"/>
          <w:szCs w:val="26"/>
        </w:rPr>
        <w:t>de quatro anos (de janeiro de 2013</w:t>
      </w:r>
      <w:r w:rsidR="00D05D64">
        <w:rPr>
          <w:sz w:val="26"/>
          <w:szCs w:val="26"/>
        </w:rPr>
        <w:t xml:space="preserve"> a agosto de 2017</w:t>
      </w:r>
      <w:r w:rsidR="001E43AE">
        <w:rPr>
          <w:sz w:val="26"/>
          <w:szCs w:val="26"/>
        </w:rPr>
        <w:t>).</w:t>
      </w:r>
    </w:p>
    <w:p w:rsidR="001E43AE" w:rsidRDefault="001E43AE" w:rsidP="000E7C86">
      <w:pPr>
        <w:autoSpaceDE w:val="0"/>
        <w:autoSpaceDN w:val="0"/>
        <w:adjustRightInd w:val="0"/>
        <w:spacing w:line="360" w:lineRule="auto"/>
        <w:ind w:firstLine="2268"/>
        <w:jc w:val="both"/>
        <w:rPr>
          <w:sz w:val="26"/>
          <w:szCs w:val="26"/>
        </w:rPr>
      </w:pPr>
    </w:p>
    <w:p w:rsidR="001E43AE" w:rsidRDefault="001E43AE" w:rsidP="000E7C86">
      <w:pPr>
        <w:autoSpaceDE w:val="0"/>
        <w:autoSpaceDN w:val="0"/>
        <w:adjustRightInd w:val="0"/>
        <w:spacing w:line="360" w:lineRule="auto"/>
        <w:ind w:firstLine="2268"/>
        <w:jc w:val="both"/>
        <w:rPr>
          <w:sz w:val="26"/>
          <w:szCs w:val="26"/>
        </w:rPr>
      </w:pPr>
      <w:r>
        <w:rPr>
          <w:sz w:val="26"/>
          <w:szCs w:val="26"/>
        </w:rPr>
        <w:t>A resposta foi apresentada, em mídia digital, ante o elevado volume de informações (fls.08/10).</w:t>
      </w:r>
    </w:p>
    <w:p w:rsidR="0087171C" w:rsidRDefault="0087171C" w:rsidP="000E50BB">
      <w:pPr>
        <w:autoSpaceDE w:val="0"/>
        <w:autoSpaceDN w:val="0"/>
        <w:adjustRightInd w:val="0"/>
        <w:spacing w:line="360" w:lineRule="auto"/>
        <w:ind w:firstLine="1980"/>
        <w:jc w:val="both"/>
        <w:rPr>
          <w:sz w:val="26"/>
          <w:szCs w:val="26"/>
        </w:rPr>
      </w:pPr>
    </w:p>
    <w:p w:rsidR="008C5969" w:rsidRDefault="008C5969" w:rsidP="000E50BB">
      <w:pPr>
        <w:autoSpaceDE w:val="0"/>
        <w:autoSpaceDN w:val="0"/>
        <w:adjustRightInd w:val="0"/>
        <w:spacing w:line="360" w:lineRule="auto"/>
        <w:ind w:firstLine="1980"/>
        <w:jc w:val="both"/>
        <w:rPr>
          <w:sz w:val="26"/>
          <w:szCs w:val="26"/>
        </w:rPr>
      </w:pPr>
    </w:p>
    <w:p w:rsidR="00145C03" w:rsidRPr="00A9352B" w:rsidRDefault="00145C03" w:rsidP="008C5969">
      <w:pPr>
        <w:autoSpaceDE w:val="0"/>
        <w:autoSpaceDN w:val="0"/>
        <w:adjustRightInd w:val="0"/>
        <w:spacing w:line="360" w:lineRule="auto"/>
        <w:ind w:firstLine="2268"/>
        <w:jc w:val="both"/>
        <w:rPr>
          <w:b/>
          <w:sz w:val="26"/>
          <w:szCs w:val="26"/>
        </w:rPr>
      </w:pPr>
      <w:r w:rsidRPr="00A9352B">
        <w:rPr>
          <w:b/>
          <w:sz w:val="26"/>
          <w:szCs w:val="26"/>
        </w:rPr>
        <w:t>É a síntese do necessário.</w:t>
      </w:r>
    </w:p>
    <w:p w:rsidR="00145C03" w:rsidRDefault="00145C03" w:rsidP="000E7C86">
      <w:pPr>
        <w:autoSpaceDE w:val="0"/>
        <w:autoSpaceDN w:val="0"/>
        <w:adjustRightInd w:val="0"/>
        <w:spacing w:line="360" w:lineRule="auto"/>
        <w:ind w:firstLine="2268"/>
        <w:jc w:val="both"/>
        <w:rPr>
          <w:sz w:val="26"/>
          <w:szCs w:val="26"/>
        </w:rPr>
      </w:pPr>
    </w:p>
    <w:p w:rsidR="008C5969" w:rsidRDefault="008C5969" w:rsidP="000E7C86">
      <w:pPr>
        <w:autoSpaceDE w:val="0"/>
        <w:autoSpaceDN w:val="0"/>
        <w:adjustRightInd w:val="0"/>
        <w:spacing w:line="360" w:lineRule="auto"/>
        <w:ind w:firstLine="2268"/>
        <w:jc w:val="both"/>
        <w:rPr>
          <w:sz w:val="26"/>
          <w:szCs w:val="26"/>
        </w:rPr>
      </w:pPr>
    </w:p>
    <w:p w:rsidR="00145C03" w:rsidRDefault="001E43AE" w:rsidP="000E7C86">
      <w:pPr>
        <w:pStyle w:val="BodyText"/>
        <w:tabs>
          <w:tab w:val="left" w:pos="1980"/>
        </w:tabs>
        <w:ind w:firstLine="2268"/>
        <w:rPr>
          <w:sz w:val="26"/>
          <w:szCs w:val="26"/>
        </w:rPr>
      </w:pPr>
      <w:r w:rsidRPr="001E43AE">
        <w:rPr>
          <w:sz w:val="26"/>
          <w:szCs w:val="26"/>
          <w:u w:val="single"/>
        </w:rPr>
        <w:t>O arquivamento dos autos é medida que se impõe</w:t>
      </w:r>
      <w:r>
        <w:rPr>
          <w:sz w:val="26"/>
          <w:szCs w:val="26"/>
        </w:rPr>
        <w:t>.</w:t>
      </w:r>
    </w:p>
    <w:p w:rsidR="00145C03" w:rsidRDefault="00145C03" w:rsidP="000E7C86">
      <w:pPr>
        <w:pStyle w:val="BodyText"/>
        <w:tabs>
          <w:tab w:val="left" w:pos="1980"/>
        </w:tabs>
        <w:ind w:firstLine="2268"/>
        <w:rPr>
          <w:sz w:val="26"/>
          <w:szCs w:val="26"/>
        </w:rPr>
      </w:pPr>
    </w:p>
    <w:p w:rsidR="001203C8" w:rsidRDefault="001203C8" w:rsidP="000E7C86">
      <w:pPr>
        <w:pStyle w:val="BodyText"/>
        <w:tabs>
          <w:tab w:val="left" w:pos="1980"/>
        </w:tabs>
        <w:ind w:firstLine="2268"/>
        <w:rPr>
          <w:sz w:val="26"/>
          <w:szCs w:val="26"/>
        </w:rPr>
      </w:pPr>
      <w:r>
        <w:rPr>
          <w:sz w:val="26"/>
          <w:szCs w:val="26"/>
        </w:rPr>
        <w:t xml:space="preserve">Como é cediço, o PPIC tem como </w:t>
      </w:r>
      <w:r w:rsidR="00D05D64">
        <w:rPr>
          <w:sz w:val="26"/>
          <w:szCs w:val="26"/>
        </w:rPr>
        <w:t>escopo</w:t>
      </w:r>
      <w:r>
        <w:rPr>
          <w:sz w:val="26"/>
          <w:szCs w:val="26"/>
        </w:rPr>
        <w:t xml:space="preserve"> a determinação acerca da autoria do ilícito </w:t>
      </w:r>
      <w:r w:rsidR="00D05D64">
        <w:rPr>
          <w:sz w:val="26"/>
          <w:szCs w:val="26"/>
        </w:rPr>
        <w:t xml:space="preserve">a ser </w:t>
      </w:r>
      <w:r>
        <w:rPr>
          <w:sz w:val="26"/>
          <w:szCs w:val="26"/>
        </w:rPr>
        <w:t>apurado ou a delimitação do objeto do futuro inquérito</w:t>
      </w:r>
      <w:r w:rsidR="00D05D64">
        <w:rPr>
          <w:sz w:val="26"/>
          <w:szCs w:val="26"/>
        </w:rPr>
        <w:t xml:space="preserve"> civil</w:t>
      </w:r>
      <w:r>
        <w:rPr>
          <w:sz w:val="26"/>
          <w:szCs w:val="26"/>
        </w:rPr>
        <w:t xml:space="preserve">, quando ainda obscuro o fato </w:t>
      </w:r>
      <w:r w:rsidR="00D05D64">
        <w:rPr>
          <w:sz w:val="26"/>
          <w:szCs w:val="26"/>
        </w:rPr>
        <w:t>trazido à aferição</w:t>
      </w:r>
      <w:r>
        <w:rPr>
          <w:sz w:val="26"/>
          <w:szCs w:val="26"/>
        </w:rPr>
        <w:t xml:space="preserve"> do presidente das investigações.</w:t>
      </w:r>
    </w:p>
    <w:p w:rsidR="001203C8" w:rsidRDefault="001203C8" w:rsidP="000E7C86">
      <w:pPr>
        <w:pStyle w:val="BodyText"/>
        <w:tabs>
          <w:tab w:val="left" w:pos="1980"/>
        </w:tabs>
        <w:ind w:firstLine="2268"/>
        <w:rPr>
          <w:sz w:val="26"/>
          <w:szCs w:val="26"/>
        </w:rPr>
      </w:pPr>
    </w:p>
    <w:p w:rsidR="001203C8" w:rsidRDefault="001203C8" w:rsidP="000E7C86">
      <w:pPr>
        <w:pStyle w:val="BodyText"/>
        <w:tabs>
          <w:tab w:val="left" w:pos="1980"/>
        </w:tabs>
        <w:ind w:firstLine="2268"/>
        <w:rPr>
          <w:sz w:val="26"/>
          <w:szCs w:val="26"/>
        </w:rPr>
      </w:pPr>
      <w:r>
        <w:rPr>
          <w:sz w:val="26"/>
          <w:szCs w:val="26"/>
        </w:rPr>
        <w:t>Se o curto tramitar do PPIC já agremia as provas necessárias e suficientes, pode o Promotor de Justiça, desde logo, aforar a medida judicial pertinente. Do contrário, caberá a conversão do feito em inquérito civil ou, ainda, determinar o arquivamento do expediente, à falta de objeto a ser verificado.</w:t>
      </w:r>
    </w:p>
    <w:p w:rsidR="001203C8" w:rsidRDefault="001203C8" w:rsidP="000E7C86">
      <w:pPr>
        <w:pStyle w:val="BodyText"/>
        <w:tabs>
          <w:tab w:val="left" w:pos="1980"/>
        </w:tabs>
        <w:ind w:firstLine="2268"/>
        <w:rPr>
          <w:sz w:val="26"/>
          <w:szCs w:val="26"/>
        </w:rPr>
      </w:pPr>
    </w:p>
    <w:p w:rsidR="001203C8" w:rsidRDefault="001203C8" w:rsidP="000E7C86">
      <w:pPr>
        <w:pStyle w:val="BodyText"/>
        <w:tabs>
          <w:tab w:val="left" w:pos="1980"/>
        </w:tabs>
        <w:ind w:firstLine="2268"/>
        <w:rPr>
          <w:sz w:val="26"/>
          <w:szCs w:val="26"/>
        </w:rPr>
      </w:pPr>
      <w:r>
        <w:rPr>
          <w:sz w:val="26"/>
          <w:szCs w:val="26"/>
        </w:rPr>
        <w:t>No caso dos autos, a resposta apresentada pela DRS não permite, por si só, a determinação de um fato concreto que demande análise ministerial; tampouco se tem a certeza concernente à autoria de um ato lesivo à ordem jurídica, tudo a indicar o encerramento das apurações.</w:t>
      </w:r>
    </w:p>
    <w:p w:rsidR="001203C8" w:rsidRDefault="001203C8" w:rsidP="000E7C86">
      <w:pPr>
        <w:pStyle w:val="BodyText"/>
        <w:tabs>
          <w:tab w:val="left" w:pos="1980"/>
        </w:tabs>
        <w:ind w:firstLine="2268"/>
        <w:rPr>
          <w:sz w:val="26"/>
          <w:szCs w:val="26"/>
        </w:rPr>
      </w:pPr>
    </w:p>
    <w:p w:rsidR="007C007F" w:rsidRDefault="00D05D64" w:rsidP="007C007F">
      <w:pPr>
        <w:pStyle w:val="BodyText"/>
        <w:tabs>
          <w:tab w:val="left" w:pos="1980"/>
        </w:tabs>
        <w:ind w:firstLine="2268"/>
        <w:rPr>
          <w:sz w:val="26"/>
          <w:szCs w:val="26"/>
        </w:rPr>
      </w:pPr>
      <w:r>
        <w:rPr>
          <w:sz w:val="26"/>
          <w:szCs w:val="26"/>
        </w:rPr>
        <w:t>Com efeito</w:t>
      </w:r>
      <w:r w:rsidR="007C007F">
        <w:rPr>
          <w:sz w:val="26"/>
          <w:szCs w:val="26"/>
        </w:rPr>
        <w:t xml:space="preserve">, as informações juntadas, sem qualquer tratamento, filtro ou objetividade, demandariam horas de trabalho, seja do membro, seja do servidor da Instituição, inexistindo nesta Promotoria de Justiça – como </w:t>
      </w:r>
      <w:r>
        <w:rPr>
          <w:sz w:val="26"/>
          <w:szCs w:val="26"/>
        </w:rPr>
        <w:t>se crê,</w:t>
      </w:r>
      <w:r w:rsidR="007C007F">
        <w:rPr>
          <w:sz w:val="26"/>
          <w:szCs w:val="26"/>
        </w:rPr>
        <w:t xml:space="preserve"> na esmagadora maioria delas – estrutura de pessoal e material para se debruçar sobre tão vasto e pouco familiar banco de dados apresentado.</w:t>
      </w:r>
    </w:p>
    <w:p w:rsidR="007C007F" w:rsidRDefault="007C007F" w:rsidP="007C007F">
      <w:pPr>
        <w:pStyle w:val="BodyText"/>
        <w:tabs>
          <w:tab w:val="left" w:pos="1980"/>
        </w:tabs>
        <w:ind w:firstLine="2268"/>
        <w:rPr>
          <w:sz w:val="26"/>
          <w:szCs w:val="26"/>
        </w:rPr>
      </w:pPr>
    </w:p>
    <w:p w:rsidR="007C007F" w:rsidRDefault="007C007F" w:rsidP="007C007F">
      <w:pPr>
        <w:pStyle w:val="BodyText"/>
        <w:tabs>
          <w:tab w:val="left" w:pos="1980"/>
        </w:tabs>
        <w:ind w:firstLine="2268"/>
        <w:rPr>
          <w:sz w:val="26"/>
          <w:szCs w:val="26"/>
        </w:rPr>
      </w:pPr>
      <w:r>
        <w:rPr>
          <w:sz w:val="26"/>
          <w:szCs w:val="26"/>
        </w:rPr>
        <w:t>Isto certamente tomaria tempo destinado à verificação de outros focos mais pertinentes e imprescindíveis da atuação ministerial na comarca, de modo que se mostra pouco profícua a incursão de uma investigação sem maiores detalhamentos.</w:t>
      </w:r>
    </w:p>
    <w:p w:rsidR="007C007F" w:rsidRDefault="007C007F" w:rsidP="000E7C86">
      <w:pPr>
        <w:pStyle w:val="BodyText"/>
        <w:tabs>
          <w:tab w:val="left" w:pos="1980"/>
        </w:tabs>
        <w:ind w:firstLine="2268"/>
        <w:rPr>
          <w:sz w:val="26"/>
          <w:szCs w:val="26"/>
        </w:rPr>
      </w:pPr>
    </w:p>
    <w:p w:rsidR="001203C8" w:rsidRDefault="007C007F" w:rsidP="000E7C86">
      <w:pPr>
        <w:pStyle w:val="BodyText"/>
        <w:tabs>
          <w:tab w:val="left" w:pos="1980"/>
        </w:tabs>
        <w:ind w:firstLine="2268"/>
        <w:rPr>
          <w:sz w:val="26"/>
          <w:szCs w:val="26"/>
        </w:rPr>
      </w:pPr>
      <w:r>
        <w:rPr>
          <w:sz w:val="26"/>
          <w:szCs w:val="26"/>
        </w:rPr>
        <w:t>Assim, diante de tal premissa, o</w:t>
      </w:r>
      <w:r w:rsidR="001203C8">
        <w:rPr>
          <w:sz w:val="26"/>
          <w:szCs w:val="26"/>
        </w:rPr>
        <w:t xml:space="preserve"> presente caderno preparatório, antes, revela que as investigações</w:t>
      </w:r>
      <w:r>
        <w:rPr>
          <w:sz w:val="26"/>
          <w:szCs w:val="26"/>
        </w:rPr>
        <w:t xml:space="preserve"> civis</w:t>
      </w:r>
      <w:r w:rsidR="001203C8">
        <w:rPr>
          <w:sz w:val="26"/>
          <w:szCs w:val="26"/>
        </w:rPr>
        <w:t>, acaso deflagradas, serão desnecessárias, inúteis e inconvenientes.</w:t>
      </w:r>
    </w:p>
    <w:p w:rsidR="001203C8" w:rsidRDefault="001203C8" w:rsidP="000E7C86">
      <w:pPr>
        <w:pStyle w:val="BodyText"/>
        <w:tabs>
          <w:tab w:val="left" w:pos="1980"/>
        </w:tabs>
        <w:ind w:firstLine="2268"/>
        <w:rPr>
          <w:sz w:val="26"/>
          <w:szCs w:val="26"/>
        </w:rPr>
      </w:pPr>
    </w:p>
    <w:p w:rsidR="001203C8" w:rsidRDefault="001203C8" w:rsidP="000E7C86">
      <w:pPr>
        <w:pStyle w:val="BodyText"/>
        <w:tabs>
          <w:tab w:val="left" w:pos="1980"/>
        </w:tabs>
        <w:ind w:firstLine="2268"/>
        <w:rPr>
          <w:sz w:val="26"/>
          <w:szCs w:val="26"/>
        </w:rPr>
      </w:pPr>
      <w:r>
        <w:rPr>
          <w:sz w:val="26"/>
          <w:szCs w:val="26"/>
        </w:rPr>
        <w:t>Desnecessárias, pois a tomada em abstrato d</w:t>
      </w:r>
      <w:r w:rsidR="007C007F">
        <w:rPr>
          <w:sz w:val="26"/>
          <w:szCs w:val="26"/>
        </w:rPr>
        <w:t xml:space="preserve">e todos </w:t>
      </w:r>
      <w:r>
        <w:rPr>
          <w:sz w:val="26"/>
          <w:szCs w:val="26"/>
        </w:rPr>
        <w:t xml:space="preserve">os vínculos médicos – sem qualquer informação concreta e adicional, por outra fonte mais segura – não se mostra adequada, em tempos de racionalização e </w:t>
      </w:r>
      <w:r w:rsidR="00D05D64">
        <w:rPr>
          <w:sz w:val="26"/>
          <w:szCs w:val="26"/>
        </w:rPr>
        <w:t xml:space="preserve">de indispensável </w:t>
      </w:r>
      <w:r>
        <w:rPr>
          <w:sz w:val="26"/>
          <w:szCs w:val="26"/>
        </w:rPr>
        <w:t>economia de tempo e recursos humanos, materiais e financeiros pela Instituição.</w:t>
      </w:r>
      <w:r w:rsidR="007C007F">
        <w:rPr>
          <w:sz w:val="26"/>
          <w:szCs w:val="26"/>
        </w:rPr>
        <w:t xml:space="preserve"> Ora, se ninguém arguiu qualquer mácula na atuação deste ou daquele profissional, não há razão para a aferição da conduta administrativa de todos eles, de ofício e em primeira mão, manietando inclusive o poder disciplinar e hierárquico da Administração, incumbida de fiscalizar e punir os possíveis médicos faltosos em seus deveres.</w:t>
      </w:r>
    </w:p>
    <w:p w:rsidR="001203C8" w:rsidRDefault="001203C8" w:rsidP="000E7C86">
      <w:pPr>
        <w:pStyle w:val="BodyText"/>
        <w:tabs>
          <w:tab w:val="left" w:pos="1980"/>
        </w:tabs>
        <w:ind w:firstLine="2268"/>
        <w:rPr>
          <w:sz w:val="26"/>
          <w:szCs w:val="26"/>
        </w:rPr>
      </w:pPr>
    </w:p>
    <w:p w:rsidR="001203C8" w:rsidRDefault="001203C8" w:rsidP="000E7C86">
      <w:pPr>
        <w:pStyle w:val="BodyText"/>
        <w:tabs>
          <w:tab w:val="left" w:pos="1980"/>
        </w:tabs>
        <w:ind w:firstLine="2268"/>
        <w:rPr>
          <w:sz w:val="26"/>
          <w:szCs w:val="26"/>
        </w:rPr>
      </w:pPr>
      <w:r>
        <w:rPr>
          <w:sz w:val="26"/>
          <w:szCs w:val="26"/>
        </w:rPr>
        <w:t xml:space="preserve">Inúteis, pois os informes, consistentes em várias tabelas mensais sobre os vínculos médicos – sabidamente defasados em relação à atualidade, dada a demora na alimentação dos dados pelo Ministério da Saúde – não permitem inferir, com juízo de certeza ou ao menos de alta probabilidade, que as vinculações eram ou são de fato </w:t>
      </w:r>
      <w:r w:rsidR="007C007F">
        <w:rPr>
          <w:sz w:val="26"/>
          <w:szCs w:val="26"/>
        </w:rPr>
        <w:t>existentes, de modo que,</w:t>
      </w:r>
      <w:r w:rsidR="00D05D64">
        <w:rPr>
          <w:sz w:val="26"/>
          <w:szCs w:val="26"/>
        </w:rPr>
        <w:t xml:space="preserve"> mesmo</w:t>
      </w:r>
      <w:r w:rsidR="007C007F">
        <w:rPr>
          <w:sz w:val="26"/>
          <w:szCs w:val="26"/>
        </w:rPr>
        <w:t xml:space="preserve"> após uma exaustiva análise, é possível ainda se ver que o trabalho foi debalde, com a simples juntada de um ou dois documentos pelo médico eventualmente investigado.</w:t>
      </w:r>
    </w:p>
    <w:p w:rsidR="007C007F" w:rsidRDefault="007C007F" w:rsidP="000E7C86">
      <w:pPr>
        <w:pStyle w:val="BodyText"/>
        <w:tabs>
          <w:tab w:val="left" w:pos="1980"/>
        </w:tabs>
        <w:ind w:firstLine="2268"/>
        <w:rPr>
          <w:sz w:val="26"/>
          <w:szCs w:val="26"/>
        </w:rPr>
      </w:pPr>
    </w:p>
    <w:p w:rsidR="007C007F" w:rsidRDefault="007C007F" w:rsidP="000E7C86">
      <w:pPr>
        <w:pStyle w:val="BodyText"/>
        <w:tabs>
          <w:tab w:val="left" w:pos="1980"/>
        </w:tabs>
        <w:ind w:firstLine="2268"/>
        <w:rPr>
          <w:sz w:val="26"/>
          <w:szCs w:val="26"/>
        </w:rPr>
      </w:pPr>
      <w:r>
        <w:rPr>
          <w:sz w:val="26"/>
          <w:szCs w:val="26"/>
        </w:rPr>
        <w:t>E inconveniente, ao menos para as pequenas cidades, em que os médicos em poucos e as necessidades enormes e inadiáveis, de modo que a atuação ministerial, contrariamente à</w:t>
      </w:r>
      <w:r w:rsidR="00D05D64">
        <w:rPr>
          <w:sz w:val="26"/>
          <w:szCs w:val="26"/>
        </w:rPr>
        <w:t xml:space="preserve"> boa e séria</w:t>
      </w:r>
      <w:r>
        <w:rPr>
          <w:sz w:val="26"/>
          <w:szCs w:val="26"/>
        </w:rPr>
        <w:t xml:space="preserve"> intenção de ajustar a realidade às formais disposições constitucionais, poderá ocasionar a</w:t>
      </w:r>
      <w:r w:rsidR="00D05D64">
        <w:rPr>
          <w:sz w:val="26"/>
          <w:szCs w:val="26"/>
        </w:rPr>
        <w:t xml:space="preserve"> indesejável</w:t>
      </w:r>
      <w:r>
        <w:rPr>
          <w:sz w:val="26"/>
          <w:szCs w:val="26"/>
        </w:rPr>
        <w:t xml:space="preserve"> cessação da</w:t>
      </w:r>
      <w:r w:rsidR="00D05D64">
        <w:rPr>
          <w:sz w:val="26"/>
          <w:szCs w:val="26"/>
        </w:rPr>
        <w:t>s</w:t>
      </w:r>
      <w:r>
        <w:rPr>
          <w:sz w:val="26"/>
          <w:szCs w:val="26"/>
        </w:rPr>
        <w:t xml:space="preserve"> atividade</w:t>
      </w:r>
      <w:r w:rsidR="00D05D64">
        <w:rPr>
          <w:sz w:val="26"/>
          <w:szCs w:val="26"/>
        </w:rPr>
        <w:t>s</w:t>
      </w:r>
      <w:r>
        <w:rPr>
          <w:sz w:val="26"/>
          <w:szCs w:val="26"/>
        </w:rPr>
        <w:t xml:space="preserve"> médica</w:t>
      </w:r>
      <w:r w:rsidR="00D05D64">
        <w:rPr>
          <w:sz w:val="26"/>
          <w:szCs w:val="26"/>
        </w:rPr>
        <w:t>s</w:t>
      </w:r>
      <w:r>
        <w:rPr>
          <w:sz w:val="26"/>
          <w:szCs w:val="26"/>
        </w:rPr>
        <w:t xml:space="preserve"> em algumas ou em várias cidades de uma determinada região.</w:t>
      </w:r>
    </w:p>
    <w:p w:rsidR="007C007F" w:rsidRDefault="007C007F" w:rsidP="000E7C86">
      <w:pPr>
        <w:pStyle w:val="BodyText"/>
        <w:tabs>
          <w:tab w:val="left" w:pos="1980"/>
        </w:tabs>
        <w:ind w:firstLine="2268"/>
        <w:rPr>
          <w:sz w:val="26"/>
          <w:szCs w:val="26"/>
        </w:rPr>
      </w:pPr>
    </w:p>
    <w:p w:rsidR="007C007F" w:rsidRDefault="007C007F" w:rsidP="000E7C86">
      <w:pPr>
        <w:pStyle w:val="BodyText"/>
        <w:tabs>
          <w:tab w:val="left" w:pos="1980"/>
        </w:tabs>
        <w:ind w:firstLine="2268"/>
        <w:rPr>
          <w:sz w:val="26"/>
          <w:szCs w:val="26"/>
        </w:rPr>
      </w:pPr>
      <w:r>
        <w:rPr>
          <w:sz w:val="26"/>
          <w:szCs w:val="26"/>
        </w:rPr>
        <w:t>A título de exemplo, numa mesma Promotoria de Justiça, poder-se-á constatar que um médico exerce, em três cidades daquela comarca, atuação – fisicamente possível, mas juridicamente defesa – como membro dos quadros funcionais das Municipalidades. Ter-se-á, então, que privar uma das três cidades do atendimento daquele profissional. Em grandes cidades, talvez isso nada ocasione à população. Todavia, em cidades mais</w:t>
      </w:r>
      <w:r w:rsidR="00D05D64">
        <w:rPr>
          <w:sz w:val="26"/>
          <w:szCs w:val="26"/>
        </w:rPr>
        <w:t xml:space="preserve"> afastada</w:t>
      </w:r>
      <w:r>
        <w:rPr>
          <w:sz w:val="26"/>
          <w:szCs w:val="26"/>
        </w:rPr>
        <w:t>s dos grandes centros, com a reduzidíssima oferta de médicos, invariavelmente haverá lacunas que não serão integradas, em nefasto prejuízo aos munícipes</w:t>
      </w:r>
      <w:r w:rsidR="00D05D64">
        <w:rPr>
          <w:sz w:val="26"/>
          <w:szCs w:val="26"/>
        </w:rPr>
        <w:t xml:space="preserve"> afetados</w:t>
      </w:r>
      <w:r>
        <w:rPr>
          <w:sz w:val="26"/>
          <w:szCs w:val="26"/>
        </w:rPr>
        <w:t>.</w:t>
      </w:r>
    </w:p>
    <w:p w:rsidR="007C007F" w:rsidRDefault="007C007F" w:rsidP="000E7C86">
      <w:pPr>
        <w:pStyle w:val="BodyText"/>
        <w:tabs>
          <w:tab w:val="left" w:pos="1980"/>
        </w:tabs>
        <w:ind w:firstLine="2268"/>
        <w:rPr>
          <w:sz w:val="26"/>
          <w:szCs w:val="26"/>
        </w:rPr>
      </w:pPr>
    </w:p>
    <w:p w:rsidR="007C007F" w:rsidRDefault="007C007F" w:rsidP="000E7C86">
      <w:pPr>
        <w:pStyle w:val="BodyText"/>
        <w:tabs>
          <w:tab w:val="left" w:pos="1980"/>
        </w:tabs>
        <w:ind w:firstLine="2268"/>
        <w:rPr>
          <w:sz w:val="26"/>
          <w:szCs w:val="26"/>
        </w:rPr>
      </w:pPr>
      <w:r>
        <w:rPr>
          <w:sz w:val="26"/>
          <w:szCs w:val="26"/>
        </w:rPr>
        <w:t>E outra situação que se mostrará reiterada será a existência de médicos que atuam em mais de uma cidade, mas estas integrantes de comarcas distintas, afetando, portanto, a atuação de mais de um Promotor de Justiça. O médico será instado</w:t>
      </w:r>
      <w:r w:rsidR="00D05D64">
        <w:rPr>
          <w:sz w:val="26"/>
          <w:szCs w:val="26"/>
        </w:rPr>
        <w:t>,</w:t>
      </w:r>
      <w:r>
        <w:rPr>
          <w:sz w:val="26"/>
          <w:szCs w:val="26"/>
        </w:rPr>
        <w:t xml:space="preserve"> pelos </w:t>
      </w:r>
      <w:r w:rsidR="00D05D64">
        <w:rPr>
          <w:sz w:val="26"/>
          <w:szCs w:val="26"/>
        </w:rPr>
        <w:t xml:space="preserve">dois </w:t>
      </w:r>
      <w:r w:rsidR="0087494B">
        <w:rPr>
          <w:sz w:val="26"/>
          <w:szCs w:val="26"/>
        </w:rPr>
        <w:t>promotores</w:t>
      </w:r>
      <w:r w:rsidR="00D05D64">
        <w:rPr>
          <w:sz w:val="26"/>
          <w:szCs w:val="26"/>
        </w:rPr>
        <w:t>,</w:t>
      </w:r>
      <w:r w:rsidR="0087494B">
        <w:rPr>
          <w:sz w:val="26"/>
          <w:szCs w:val="26"/>
        </w:rPr>
        <w:t xml:space="preserve"> a deixar os vínculos juridicamente incompatíveis; e qual será o critério a determinar a escolha das cidades que serão contempladas com os serviços do profissional? Ele certamente optará pelas duas que mais pagarem. E como ficam as demais? O que deverá fazer o Promotor de Justiça das cidades cujos médicos passarem a não mais atender aos cidadãos</w:t>
      </w:r>
      <w:r w:rsidR="00645FA7">
        <w:rPr>
          <w:sz w:val="26"/>
          <w:szCs w:val="26"/>
        </w:rPr>
        <w:t>, ante o cumprimento das disposições constitucionais</w:t>
      </w:r>
      <w:r w:rsidR="0087494B">
        <w:rPr>
          <w:sz w:val="26"/>
          <w:szCs w:val="26"/>
        </w:rPr>
        <w:t>?</w:t>
      </w:r>
    </w:p>
    <w:p w:rsidR="0087494B" w:rsidRDefault="0087494B" w:rsidP="000E7C86">
      <w:pPr>
        <w:pStyle w:val="BodyText"/>
        <w:tabs>
          <w:tab w:val="left" w:pos="1980"/>
        </w:tabs>
        <w:ind w:firstLine="2268"/>
        <w:rPr>
          <w:sz w:val="26"/>
          <w:szCs w:val="26"/>
        </w:rPr>
      </w:pPr>
    </w:p>
    <w:p w:rsidR="0087494B" w:rsidRDefault="0087494B" w:rsidP="000E7C86">
      <w:pPr>
        <w:pStyle w:val="BodyText"/>
        <w:tabs>
          <w:tab w:val="left" w:pos="1980"/>
        </w:tabs>
        <w:ind w:firstLine="2268"/>
        <w:rPr>
          <w:sz w:val="26"/>
          <w:szCs w:val="26"/>
        </w:rPr>
      </w:pPr>
      <w:r>
        <w:rPr>
          <w:sz w:val="26"/>
          <w:szCs w:val="26"/>
        </w:rPr>
        <w:t>Percebe-se, então, que as pequenas cidades passarão a não ter profissionais para suprir as necessidades de sua população, ampliando o já grave problema da Saúde Pública, ou onerando os cofres dos diminutos municípios com o transporte de pacientes para as cidades maiores.</w:t>
      </w:r>
    </w:p>
    <w:p w:rsidR="0087494B" w:rsidRDefault="0087494B" w:rsidP="000E7C86">
      <w:pPr>
        <w:pStyle w:val="BodyText"/>
        <w:tabs>
          <w:tab w:val="left" w:pos="1980"/>
        </w:tabs>
        <w:ind w:firstLine="2268"/>
        <w:rPr>
          <w:sz w:val="26"/>
          <w:szCs w:val="26"/>
        </w:rPr>
      </w:pPr>
    </w:p>
    <w:p w:rsidR="0087494B" w:rsidRDefault="0087494B" w:rsidP="000E7C86">
      <w:pPr>
        <w:pStyle w:val="BodyText"/>
        <w:tabs>
          <w:tab w:val="left" w:pos="1980"/>
        </w:tabs>
        <w:ind w:firstLine="2268"/>
        <w:rPr>
          <w:sz w:val="26"/>
          <w:szCs w:val="26"/>
        </w:rPr>
      </w:pPr>
      <w:r>
        <w:rPr>
          <w:sz w:val="26"/>
          <w:szCs w:val="26"/>
        </w:rPr>
        <w:t>Isto, porque se adotou a postura de se buscar a formatação dos vínculos médicos aos ditames e limites legais, mas em nítido prejuízo ao atendimento dos cidadãos</w:t>
      </w:r>
      <w:r w:rsidR="00645FA7">
        <w:rPr>
          <w:sz w:val="26"/>
          <w:szCs w:val="26"/>
        </w:rPr>
        <w:t>, que estão efetivamente interessados em resolver seus problemas de saúde</w:t>
      </w:r>
      <w:r>
        <w:rPr>
          <w:sz w:val="26"/>
          <w:szCs w:val="26"/>
        </w:rPr>
        <w:t>.</w:t>
      </w:r>
    </w:p>
    <w:p w:rsidR="001203C8" w:rsidRDefault="001203C8" w:rsidP="000E7C86">
      <w:pPr>
        <w:pStyle w:val="BodyText"/>
        <w:tabs>
          <w:tab w:val="left" w:pos="1980"/>
        </w:tabs>
        <w:ind w:firstLine="2268"/>
        <w:rPr>
          <w:sz w:val="26"/>
          <w:szCs w:val="26"/>
        </w:rPr>
      </w:pPr>
    </w:p>
    <w:p w:rsidR="0087494B" w:rsidRDefault="0087494B" w:rsidP="000E7C86">
      <w:pPr>
        <w:pStyle w:val="BodyText"/>
        <w:tabs>
          <w:tab w:val="left" w:pos="1980"/>
        </w:tabs>
        <w:ind w:firstLine="2268"/>
        <w:rPr>
          <w:sz w:val="26"/>
          <w:szCs w:val="26"/>
        </w:rPr>
      </w:pPr>
      <w:r>
        <w:rPr>
          <w:sz w:val="26"/>
          <w:szCs w:val="26"/>
        </w:rPr>
        <w:t xml:space="preserve">Logo, </w:t>
      </w:r>
      <w:r w:rsidR="00645FA7">
        <w:rPr>
          <w:sz w:val="26"/>
          <w:szCs w:val="26"/>
        </w:rPr>
        <w:t>a situação abastada de profissionais</w:t>
      </w:r>
      <w:r>
        <w:rPr>
          <w:sz w:val="26"/>
          <w:szCs w:val="26"/>
        </w:rPr>
        <w:t xml:space="preserve"> nos grandes centros talvez permita a salutar providência aqui pretendida, mas a realidade em cada uma das mais de 600 cidades do Estado de São Paulo é certamente diversa entre si, de modo que, no âmbito dos municípios integrantes desta Promotoria de Justiça de Pereira Barreto, mostra-se prejudicial aos administrados a longa, profunda e abstrata incursão nos vínculos médicos</w:t>
      </w:r>
      <w:r w:rsidR="00645FA7">
        <w:rPr>
          <w:sz w:val="26"/>
          <w:szCs w:val="26"/>
        </w:rPr>
        <w:t>, podendo, em verdade, gerar prejuízos à população, já carente de atendimento</w:t>
      </w:r>
      <w:r>
        <w:rPr>
          <w:sz w:val="26"/>
          <w:szCs w:val="26"/>
        </w:rPr>
        <w:t>.</w:t>
      </w:r>
    </w:p>
    <w:p w:rsidR="008C5969" w:rsidRDefault="008C5969" w:rsidP="000E7C86">
      <w:pPr>
        <w:pStyle w:val="BodyText"/>
        <w:tabs>
          <w:tab w:val="left" w:pos="1980"/>
        </w:tabs>
        <w:ind w:firstLine="2268"/>
        <w:rPr>
          <w:sz w:val="26"/>
          <w:szCs w:val="26"/>
        </w:rPr>
      </w:pPr>
    </w:p>
    <w:p w:rsidR="00145C03" w:rsidRPr="00907879" w:rsidRDefault="00645FA7" w:rsidP="000E7C86">
      <w:pPr>
        <w:pStyle w:val="BodyText"/>
        <w:tabs>
          <w:tab w:val="left" w:pos="1980"/>
        </w:tabs>
        <w:ind w:firstLine="2268"/>
        <w:rPr>
          <w:sz w:val="26"/>
          <w:szCs w:val="26"/>
        </w:rPr>
      </w:pPr>
      <w:r>
        <w:rPr>
          <w:sz w:val="26"/>
          <w:szCs w:val="26"/>
        </w:rPr>
        <w:t xml:space="preserve">Em suma, </w:t>
      </w:r>
      <w:r w:rsidR="00145C03">
        <w:rPr>
          <w:sz w:val="26"/>
          <w:szCs w:val="26"/>
        </w:rPr>
        <w:t xml:space="preserve">não </w:t>
      </w:r>
      <w:r w:rsidR="0087494B">
        <w:rPr>
          <w:sz w:val="26"/>
          <w:szCs w:val="26"/>
        </w:rPr>
        <w:t xml:space="preserve">se </w:t>
      </w:r>
      <w:r w:rsidR="00145C03">
        <w:rPr>
          <w:sz w:val="26"/>
          <w:szCs w:val="26"/>
        </w:rPr>
        <w:t>apresentou</w:t>
      </w:r>
      <w:r w:rsidR="0087494B">
        <w:rPr>
          <w:sz w:val="26"/>
          <w:szCs w:val="26"/>
        </w:rPr>
        <w:t>, até aqui,</w:t>
      </w:r>
      <w:r w:rsidR="00145C03">
        <w:rPr>
          <w:sz w:val="26"/>
          <w:szCs w:val="26"/>
        </w:rPr>
        <w:t xml:space="preserve"> elementos de convicção hábeis para permitir a instauração de qualquer procedimento investigatório nesta Promotoria de Justiça, já que nada há nos autos</w:t>
      </w:r>
      <w:r w:rsidR="008B05B7">
        <w:rPr>
          <w:sz w:val="26"/>
          <w:szCs w:val="26"/>
        </w:rPr>
        <w:t>, quanto a</w:t>
      </w:r>
      <w:r w:rsidR="00145C03">
        <w:rPr>
          <w:sz w:val="26"/>
          <w:szCs w:val="26"/>
        </w:rPr>
        <w:t xml:space="preserve"> </w:t>
      </w:r>
      <w:r w:rsidR="00BD417B">
        <w:rPr>
          <w:sz w:val="26"/>
          <w:szCs w:val="26"/>
        </w:rPr>
        <w:t>elementos probatórios</w:t>
      </w:r>
      <w:r w:rsidR="0087494B">
        <w:rPr>
          <w:sz w:val="26"/>
          <w:szCs w:val="26"/>
        </w:rPr>
        <w:t xml:space="preserve"> concretos</w:t>
      </w:r>
      <w:r w:rsidR="008B05B7">
        <w:rPr>
          <w:sz w:val="26"/>
          <w:szCs w:val="26"/>
        </w:rPr>
        <w:t>,</w:t>
      </w:r>
      <w:r w:rsidR="00BD417B">
        <w:rPr>
          <w:sz w:val="26"/>
          <w:szCs w:val="26"/>
        </w:rPr>
        <w:t xml:space="preserve"> que justifiquem a abertura de apurações</w:t>
      </w:r>
      <w:r w:rsidR="0087494B">
        <w:rPr>
          <w:sz w:val="26"/>
          <w:szCs w:val="26"/>
        </w:rPr>
        <w:t>, à falta de informações precisas sobre desvios, lesões ao erário ou incompatibilidades de jornadas de trabalho</w:t>
      </w:r>
      <w:r>
        <w:rPr>
          <w:sz w:val="26"/>
          <w:szCs w:val="26"/>
        </w:rPr>
        <w:t xml:space="preserve"> por qualquer profissional que seja</w:t>
      </w:r>
      <w:r w:rsidR="00145C03">
        <w:rPr>
          <w:sz w:val="26"/>
          <w:szCs w:val="26"/>
        </w:rPr>
        <w:t>.</w:t>
      </w:r>
    </w:p>
    <w:p w:rsidR="00145C03" w:rsidRDefault="00145C03" w:rsidP="000E7C86">
      <w:pPr>
        <w:pStyle w:val="BodyText"/>
        <w:tabs>
          <w:tab w:val="left" w:pos="1980"/>
        </w:tabs>
        <w:ind w:firstLine="2268"/>
        <w:rPr>
          <w:sz w:val="26"/>
          <w:szCs w:val="26"/>
        </w:rPr>
      </w:pPr>
    </w:p>
    <w:p w:rsidR="00145C03" w:rsidRDefault="00645FA7" w:rsidP="000E7C86">
      <w:pPr>
        <w:pStyle w:val="BodyText"/>
        <w:tabs>
          <w:tab w:val="left" w:pos="1980"/>
        </w:tabs>
        <w:ind w:firstLine="2268"/>
        <w:rPr>
          <w:sz w:val="26"/>
          <w:szCs w:val="26"/>
        </w:rPr>
      </w:pPr>
      <w:r>
        <w:rPr>
          <w:sz w:val="26"/>
          <w:szCs w:val="26"/>
        </w:rPr>
        <w:t>E se percebe</w:t>
      </w:r>
      <w:r w:rsidR="00145C03">
        <w:rPr>
          <w:sz w:val="26"/>
          <w:szCs w:val="26"/>
        </w:rPr>
        <w:t xml:space="preserve"> claramente que</w:t>
      </w:r>
      <w:r>
        <w:rPr>
          <w:sz w:val="26"/>
          <w:szCs w:val="26"/>
        </w:rPr>
        <w:t>,</w:t>
      </w:r>
      <w:r w:rsidR="00145C03">
        <w:rPr>
          <w:sz w:val="26"/>
          <w:szCs w:val="26"/>
        </w:rPr>
        <w:t xml:space="preserve"> sem um mínimo de concretude</w:t>
      </w:r>
      <w:r>
        <w:rPr>
          <w:sz w:val="26"/>
          <w:szCs w:val="26"/>
        </w:rPr>
        <w:t>,</w:t>
      </w:r>
      <w:r w:rsidR="00145C03">
        <w:rPr>
          <w:sz w:val="26"/>
          <w:szCs w:val="26"/>
        </w:rPr>
        <w:t xml:space="preserve"> não é viável a instauração de procedimento de inquérito civil.</w:t>
      </w:r>
      <w:r w:rsidR="001143D5">
        <w:rPr>
          <w:sz w:val="26"/>
          <w:szCs w:val="26"/>
        </w:rPr>
        <w:t xml:space="preserve"> </w:t>
      </w:r>
      <w:r w:rsidR="00145C03">
        <w:rPr>
          <w:sz w:val="26"/>
          <w:szCs w:val="26"/>
        </w:rPr>
        <w:t xml:space="preserve">Por tais fundamentos, a </w:t>
      </w:r>
      <w:r w:rsidR="0087494B">
        <w:rPr>
          <w:sz w:val="26"/>
          <w:szCs w:val="26"/>
        </w:rPr>
        <w:t xml:space="preserve">promoção de arquivamento </w:t>
      </w:r>
      <w:r w:rsidR="00145C03">
        <w:rPr>
          <w:sz w:val="26"/>
          <w:szCs w:val="26"/>
        </w:rPr>
        <w:t>é a medida mais adequada ao presente caso.</w:t>
      </w:r>
    </w:p>
    <w:p w:rsidR="00145C03" w:rsidRDefault="00145C03" w:rsidP="000E7C86">
      <w:pPr>
        <w:pStyle w:val="BodyText"/>
        <w:tabs>
          <w:tab w:val="left" w:pos="1980"/>
        </w:tabs>
        <w:ind w:firstLine="2268"/>
        <w:rPr>
          <w:sz w:val="26"/>
          <w:szCs w:val="26"/>
        </w:rPr>
      </w:pPr>
    </w:p>
    <w:p w:rsidR="0087494B" w:rsidRDefault="0087494B" w:rsidP="000E7C86">
      <w:pPr>
        <w:pStyle w:val="BodyText"/>
        <w:tabs>
          <w:tab w:val="left" w:pos="1980"/>
        </w:tabs>
        <w:ind w:firstLine="2268"/>
        <w:rPr>
          <w:sz w:val="26"/>
          <w:szCs w:val="26"/>
        </w:rPr>
      </w:pPr>
      <w:r>
        <w:rPr>
          <w:sz w:val="26"/>
          <w:szCs w:val="26"/>
        </w:rPr>
        <w:t>Claro, sem preju</w:t>
      </w:r>
      <w:r w:rsidR="00645FA7">
        <w:rPr>
          <w:sz w:val="26"/>
          <w:szCs w:val="26"/>
        </w:rPr>
        <w:t>ízo de que, futuramente, advinda</w:t>
      </w:r>
      <w:r>
        <w:rPr>
          <w:sz w:val="26"/>
          <w:szCs w:val="26"/>
        </w:rPr>
        <w:t xml:space="preserve"> qualquer notícia concreta de que este ou aquele profissional não honra</w:t>
      </w:r>
      <w:r w:rsidR="00645FA7">
        <w:rPr>
          <w:sz w:val="26"/>
          <w:szCs w:val="26"/>
        </w:rPr>
        <w:t>m</w:t>
      </w:r>
      <w:r>
        <w:rPr>
          <w:sz w:val="26"/>
          <w:szCs w:val="26"/>
        </w:rPr>
        <w:t xml:space="preserve"> suas graves funções públicas, sejam eles submetidos ao poder investigatório do Ministério Público e combatida toda a sorte de ilegalidades e improbidades, com a incessante persecução da reparação do erário e do restabelecimento da ordem jurídica-constitucional.</w:t>
      </w:r>
    </w:p>
    <w:p w:rsidR="0087494B" w:rsidRDefault="0087494B" w:rsidP="000E7C86">
      <w:pPr>
        <w:pStyle w:val="BodyText"/>
        <w:tabs>
          <w:tab w:val="left" w:pos="1980"/>
        </w:tabs>
        <w:ind w:firstLine="2268"/>
        <w:rPr>
          <w:sz w:val="26"/>
          <w:szCs w:val="26"/>
        </w:rPr>
      </w:pPr>
    </w:p>
    <w:p w:rsidR="00A228A7" w:rsidRDefault="005A68D2" w:rsidP="000E7C86">
      <w:pPr>
        <w:pStyle w:val="BodyText"/>
        <w:tabs>
          <w:tab w:val="left" w:pos="1980"/>
        </w:tabs>
        <w:ind w:firstLine="2268"/>
        <w:rPr>
          <w:sz w:val="26"/>
          <w:szCs w:val="26"/>
        </w:rPr>
      </w:pPr>
      <w:r w:rsidRPr="005A68D2">
        <w:rPr>
          <w:sz w:val="26"/>
          <w:szCs w:val="26"/>
        </w:rPr>
        <w:t xml:space="preserve">Ante o exposto, não vislumbrando mais diligências a serem efetuadas, </w:t>
      </w:r>
      <w:r w:rsidRPr="005A68D2">
        <w:rPr>
          <w:b/>
          <w:sz w:val="26"/>
          <w:szCs w:val="26"/>
        </w:rPr>
        <w:t>promove-se</w:t>
      </w:r>
      <w:r w:rsidRPr="005A68D2">
        <w:rPr>
          <w:sz w:val="26"/>
          <w:szCs w:val="26"/>
        </w:rPr>
        <w:t xml:space="preserve"> o </w:t>
      </w:r>
      <w:r w:rsidRPr="005A68D2">
        <w:rPr>
          <w:b/>
          <w:sz w:val="26"/>
          <w:szCs w:val="26"/>
        </w:rPr>
        <w:t>ARQUIVAMENTO</w:t>
      </w:r>
      <w:r w:rsidRPr="005A68D2">
        <w:rPr>
          <w:sz w:val="26"/>
          <w:szCs w:val="26"/>
        </w:rPr>
        <w:t xml:space="preserve"> do presente </w:t>
      </w:r>
      <w:r w:rsidR="00645FA7">
        <w:rPr>
          <w:sz w:val="26"/>
          <w:szCs w:val="26"/>
        </w:rPr>
        <w:t xml:space="preserve">procedimento preparatório de </w:t>
      </w:r>
      <w:r w:rsidRPr="005A68D2">
        <w:rPr>
          <w:sz w:val="26"/>
          <w:szCs w:val="26"/>
        </w:rPr>
        <w:t xml:space="preserve">inquérito civil, com adarga no artigo 99, I, do Ato nº 484/2006-CPJ, determinando sua remessa ao Egrégio Conselho Superior do Ministério Público do Estado de São Paulo, para o reexame necessário, com as homenagens de praxe e as cautelas de estilo. </w:t>
      </w:r>
      <w:r w:rsidRPr="005A68D2">
        <w:rPr>
          <w:b/>
          <w:sz w:val="26"/>
          <w:szCs w:val="26"/>
        </w:rPr>
        <w:t>Registre-se</w:t>
      </w:r>
      <w:r w:rsidRPr="005A68D2">
        <w:rPr>
          <w:sz w:val="26"/>
          <w:szCs w:val="26"/>
        </w:rPr>
        <w:t xml:space="preserve"> o necessário no SIS MP INTEGRADO.</w:t>
      </w:r>
    </w:p>
    <w:p w:rsidR="008C5969" w:rsidRDefault="008C5969" w:rsidP="000E7C86">
      <w:pPr>
        <w:pStyle w:val="BodyText"/>
        <w:tabs>
          <w:tab w:val="left" w:pos="1980"/>
        </w:tabs>
        <w:ind w:firstLine="2268"/>
        <w:rPr>
          <w:sz w:val="26"/>
          <w:szCs w:val="26"/>
        </w:rPr>
      </w:pPr>
    </w:p>
    <w:p w:rsidR="007A65EA" w:rsidRDefault="002605FE" w:rsidP="00A228A7">
      <w:pPr>
        <w:autoSpaceDE w:val="0"/>
        <w:autoSpaceDN w:val="0"/>
        <w:adjustRightInd w:val="0"/>
        <w:spacing w:line="360" w:lineRule="auto"/>
        <w:ind w:firstLine="1980"/>
        <w:jc w:val="both"/>
        <w:rPr>
          <w:sz w:val="26"/>
          <w:szCs w:val="26"/>
        </w:rPr>
      </w:pPr>
      <w:r>
        <w:rPr>
          <w:sz w:val="26"/>
          <w:szCs w:val="26"/>
        </w:rPr>
        <w:t>Pereira Barreto</w:t>
      </w:r>
      <w:r w:rsidR="007A65EA">
        <w:rPr>
          <w:sz w:val="26"/>
          <w:szCs w:val="26"/>
        </w:rPr>
        <w:t xml:space="preserve">, </w:t>
      </w:r>
      <w:r w:rsidR="005A68D2">
        <w:rPr>
          <w:sz w:val="26"/>
          <w:szCs w:val="26"/>
        </w:rPr>
        <w:t>16 de outubro de 2017</w:t>
      </w:r>
      <w:r w:rsidR="007A65EA">
        <w:rPr>
          <w:sz w:val="26"/>
          <w:szCs w:val="26"/>
        </w:rPr>
        <w:t>.</w:t>
      </w:r>
    </w:p>
    <w:p w:rsidR="0024505E" w:rsidRDefault="0024505E" w:rsidP="00692FD3">
      <w:pPr>
        <w:tabs>
          <w:tab w:val="center" w:pos="2268"/>
          <w:tab w:val="center" w:pos="6237"/>
        </w:tabs>
        <w:rPr>
          <w:sz w:val="26"/>
          <w:szCs w:val="26"/>
        </w:rPr>
      </w:pPr>
    </w:p>
    <w:p w:rsidR="008C5969" w:rsidRDefault="008C5969" w:rsidP="00692FD3">
      <w:pPr>
        <w:tabs>
          <w:tab w:val="center" w:pos="2268"/>
          <w:tab w:val="center" w:pos="6237"/>
        </w:tabs>
        <w:rPr>
          <w:sz w:val="26"/>
          <w:szCs w:val="26"/>
        </w:rPr>
      </w:pPr>
    </w:p>
    <w:p w:rsidR="002605FE" w:rsidRDefault="002605FE" w:rsidP="00692FD3">
      <w:pPr>
        <w:tabs>
          <w:tab w:val="center" w:pos="2268"/>
          <w:tab w:val="center" w:pos="6237"/>
        </w:tabs>
        <w:rPr>
          <w:sz w:val="26"/>
          <w:szCs w:val="26"/>
        </w:rPr>
      </w:pPr>
    </w:p>
    <w:p w:rsidR="005A68D2" w:rsidRDefault="00692FD3" w:rsidP="005A68D2">
      <w:pPr>
        <w:tabs>
          <w:tab w:val="center" w:pos="2127"/>
          <w:tab w:val="center" w:pos="6804"/>
        </w:tabs>
        <w:spacing w:line="360" w:lineRule="auto"/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Robson Alves Ribeiro</w:t>
      </w:r>
    </w:p>
    <w:p w:rsidR="00544B10" w:rsidRPr="005A68D2" w:rsidRDefault="000D0116" w:rsidP="005A68D2">
      <w:pPr>
        <w:tabs>
          <w:tab w:val="center" w:pos="2127"/>
          <w:tab w:val="center" w:pos="6804"/>
        </w:tabs>
        <w:spacing w:line="360" w:lineRule="auto"/>
        <w:jc w:val="center"/>
        <w:rPr>
          <w:b/>
          <w:i/>
          <w:sz w:val="26"/>
          <w:szCs w:val="26"/>
        </w:rPr>
      </w:pPr>
      <w:r w:rsidRPr="00317BC9">
        <w:rPr>
          <w:b/>
          <w:i/>
          <w:sz w:val="26"/>
          <w:szCs w:val="26"/>
        </w:rPr>
        <w:t>Promotor de Justiça</w:t>
      </w:r>
    </w:p>
    <w:sectPr w:rsidR="00544B10" w:rsidRPr="005A68D2" w:rsidSect="008C5969">
      <w:headerReference w:type="default" r:id="rId7"/>
      <w:footerReference w:type="even" r:id="rId8"/>
      <w:footerReference w:type="default" r:id="rId9"/>
      <w:pgSz w:w="11907" w:h="16839" w:code="9"/>
      <w:pgMar w:top="1797" w:right="1134" w:bottom="1134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0A2B" w:rsidRDefault="00840A2B">
      <w:r>
        <w:separator/>
      </w:r>
    </w:p>
  </w:endnote>
  <w:endnote w:type="continuationSeparator" w:id="0">
    <w:p w:rsidR="00840A2B" w:rsidRDefault="00840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504" w:rsidRDefault="00D84504" w:rsidP="002841F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84504" w:rsidRDefault="00D84504" w:rsidP="000D3D2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504" w:rsidRDefault="00D84504" w:rsidP="002841F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A37BF">
      <w:rPr>
        <w:rStyle w:val="PageNumber"/>
        <w:noProof/>
      </w:rPr>
      <w:t>1</w:t>
    </w:r>
    <w:r>
      <w:rPr>
        <w:rStyle w:val="PageNumber"/>
      </w:rPr>
      <w:fldChar w:fldCharType="end"/>
    </w:r>
  </w:p>
  <w:p w:rsidR="00D84504" w:rsidRDefault="00D84504" w:rsidP="000D3D2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0A2B" w:rsidRDefault="00840A2B">
      <w:r>
        <w:separator/>
      </w:r>
    </w:p>
  </w:footnote>
  <w:footnote w:type="continuationSeparator" w:id="0">
    <w:p w:rsidR="00840A2B" w:rsidRDefault="00840A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504" w:rsidRDefault="00D84504" w:rsidP="000B14A4">
    <w:pPr>
      <w:pStyle w:val="Header"/>
      <w:jc w:val="center"/>
    </w:pPr>
  </w:p>
  <w:p w:rsidR="00D84504" w:rsidRDefault="00D84504">
    <w:pPr>
      <w:pStyle w:val="Header"/>
    </w:pPr>
  </w:p>
  <w:p w:rsidR="00D84504" w:rsidRDefault="00D84504">
    <w:pPr>
      <w:pStyle w:val="Header"/>
    </w:pPr>
  </w:p>
  <w:p w:rsidR="00D84504" w:rsidRDefault="00D84504">
    <w:pPr>
      <w:pStyle w:val="Header"/>
    </w:pPr>
  </w:p>
  <w:p w:rsidR="00D84504" w:rsidRDefault="00D84504">
    <w:pPr>
      <w:pStyle w:val="Header"/>
    </w:pPr>
  </w:p>
  <w:p w:rsidR="00145C03" w:rsidRDefault="00145C03">
    <w:pPr>
      <w:pStyle w:val="Header"/>
    </w:pPr>
  </w:p>
  <w:p w:rsidR="00145C03" w:rsidRPr="00F257A8" w:rsidRDefault="00145C03" w:rsidP="00145C03">
    <w:pPr>
      <w:spacing w:line="360" w:lineRule="auto"/>
      <w:jc w:val="center"/>
      <w:rPr>
        <w:b/>
        <w:sz w:val="20"/>
        <w:szCs w:val="20"/>
      </w:rPr>
    </w:pPr>
    <w:r w:rsidRPr="00F257A8">
      <w:rPr>
        <w:b/>
        <w:sz w:val="20"/>
        <w:szCs w:val="20"/>
      </w:rPr>
      <w:t xml:space="preserve">PROMOTORIA DE JUSTIÇA DO PATRIMÔNIO PÚBLICO E SOCIAL DE </w:t>
    </w:r>
    <w:r w:rsidR="000E50BB">
      <w:rPr>
        <w:b/>
        <w:sz w:val="20"/>
        <w:szCs w:val="20"/>
      </w:rPr>
      <w:t>PEREIRA BARRETO</w:t>
    </w:r>
  </w:p>
  <w:p w:rsidR="00D84504" w:rsidRPr="000B14A4" w:rsidRDefault="008A6992" w:rsidP="00145C03">
    <w:pPr>
      <w:spacing w:line="360" w:lineRule="auto"/>
      <w:jc w:val="center"/>
      <w:rPr>
        <w:b/>
        <w:sz w:val="26"/>
        <w:szCs w:val="26"/>
      </w:rPr>
    </w:pPr>
    <w:r>
      <w:rPr>
        <w:b/>
        <w:sz w:val="20"/>
        <w:szCs w:val="20"/>
      </w:rPr>
      <w:t>PROCEDIMENTO PREPARATÓRIO DE INQUÉRITO CIVIL</w:t>
    </w:r>
    <w:r w:rsidR="005D0CB8">
      <w:rPr>
        <w:b/>
        <w:sz w:val="20"/>
        <w:szCs w:val="20"/>
      </w:rPr>
      <w:t xml:space="preserve"> Nº </w:t>
    </w:r>
    <w:r>
      <w:rPr>
        <w:b/>
        <w:sz w:val="20"/>
        <w:szCs w:val="20"/>
      </w:rPr>
      <w:t>42</w:t>
    </w:r>
    <w:r w:rsidR="00145C03" w:rsidRPr="00F257A8">
      <w:rPr>
        <w:b/>
        <w:sz w:val="20"/>
        <w:szCs w:val="20"/>
      </w:rPr>
      <w:t>.0</w:t>
    </w:r>
    <w:r>
      <w:rPr>
        <w:b/>
        <w:sz w:val="20"/>
        <w:szCs w:val="20"/>
      </w:rPr>
      <w:t>374.0000856</w:t>
    </w:r>
    <w:r w:rsidR="00145C03" w:rsidRPr="00F257A8">
      <w:rPr>
        <w:b/>
        <w:sz w:val="20"/>
        <w:szCs w:val="20"/>
      </w:rPr>
      <w:t>/201</w:t>
    </w:r>
    <w:r>
      <w:rPr>
        <w:b/>
        <w:sz w:val="20"/>
        <w:szCs w:val="20"/>
      </w:rPr>
      <w:t>7</w:t>
    </w:r>
    <w:r w:rsidR="00145C03" w:rsidRPr="00F257A8">
      <w:rPr>
        <w:b/>
        <w:sz w:val="20"/>
        <w:szCs w:val="20"/>
      </w:rPr>
      <w:t>-</w:t>
    </w:r>
    <w:r>
      <w:rPr>
        <w:b/>
        <w:sz w:val="20"/>
        <w:szCs w:val="20"/>
      </w:rPr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80583"/>
    <w:multiLevelType w:val="hybridMultilevel"/>
    <w:tmpl w:val="94446474"/>
    <w:lvl w:ilvl="0" w:tplc="7A14E95C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" w15:restartNumberingAfterBreak="0">
    <w:nsid w:val="24145BAD"/>
    <w:multiLevelType w:val="hybridMultilevel"/>
    <w:tmpl w:val="273ED9B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1D13668"/>
    <w:multiLevelType w:val="hybridMultilevel"/>
    <w:tmpl w:val="D868C89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E5014"/>
    <w:rsid w:val="000121EF"/>
    <w:rsid w:val="00023D0A"/>
    <w:rsid w:val="00032F82"/>
    <w:rsid w:val="00034216"/>
    <w:rsid w:val="00037742"/>
    <w:rsid w:val="00040AB1"/>
    <w:rsid w:val="00062F49"/>
    <w:rsid w:val="00092906"/>
    <w:rsid w:val="000B14A4"/>
    <w:rsid w:val="000B437E"/>
    <w:rsid w:val="000C53F1"/>
    <w:rsid w:val="000D0116"/>
    <w:rsid w:val="000D3D2D"/>
    <w:rsid w:val="000D5DD1"/>
    <w:rsid w:val="000E1A57"/>
    <w:rsid w:val="000E1B0A"/>
    <w:rsid w:val="000E50BB"/>
    <w:rsid w:val="000E7C86"/>
    <w:rsid w:val="000F1901"/>
    <w:rsid w:val="000F24DD"/>
    <w:rsid w:val="00102AD0"/>
    <w:rsid w:val="001143D5"/>
    <w:rsid w:val="00116118"/>
    <w:rsid w:val="001203C8"/>
    <w:rsid w:val="00133AB0"/>
    <w:rsid w:val="001350C0"/>
    <w:rsid w:val="001423C1"/>
    <w:rsid w:val="001445F1"/>
    <w:rsid w:val="00145C03"/>
    <w:rsid w:val="001559A6"/>
    <w:rsid w:val="001712E7"/>
    <w:rsid w:val="00175537"/>
    <w:rsid w:val="00175AC7"/>
    <w:rsid w:val="00193136"/>
    <w:rsid w:val="00195CAB"/>
    <w:rsid w:val="001A22AB"/>
    <w:rsid w:val="001B0F51"/>
    <w:rsid w:val="001C6594"/>
    <w:rsid w:val="001E1E29"/>
    <w:rsid w:val="001E43AE"/>
    <w:rsid w:val="001E6565"/>
    <w:rsid w:val="001F2A40"/>
    <w:rsid w:val="002038CF"/>
    <w:rsid w:val="002245B3"/>
    <w:rsid w:val="0023042D"/>
    <w:rsid w:val="00230D7B"/>
    <w:rsid w:val="002413A4"/>
    <w:rsid w:val="0024505E"/>
    <w:rsid w:val="00251D44"/>
    <w:rsid w:val="00253C86"/>
    <w:rsid w:val="002571A3"/>
    <w:rsid w:val="002605FE"/>
    <w:rsid w:val="0027604F"/>
    <w:rsid w:val="00277D74"/>
    <w:rsid w:val="002841F3"/>
    <w:rsid w:val="002A2A8E"/>
    <w:rsid w:val="002D2ED7"/>
    <w:rsid w:val="002E17F6"/>
    <w:rsid w:val="002E3A36"/>
    <w:rsid w:val="002E3FCB"/>
    <w:rsid w:val="002E5014"/>
    <w:rsid w:val="002E6F96"/>
    <w:rsid w:val="002F56AE"/>
    <w:rsid w:val="003108BC"/>
    <w:rsid w:val="00317BC9"/>
    <w:rsid w:val="00325D64"/>
    <w:rsid w:val="00337B9C"/>
    <w:rsid w:val="003529B5"/>
    <w:rsid w:val="00366FDB"/>
    <w:rsid w:val="00370999"/>
    <w:rsid w:val="00370D46"/>
    <w:rsid w:val="00373CF7"/>
    <w:rsid w:val="00391A27"/>
    <w:rsid w:val="003A3C97"/>
    <w:rsid w:val="003C648C"/>
    <w:rsid w:val="003D6F57"/>
    <w:rsid w:val="003E2CBC"/>
    <w:rsid w:val="003E69D7"/>
    <w:rsid w:val="003E75EB"/>
    <w:rsid w:val="003F0FC5"/>
    <w:rsid w:val="003F7BFA"/>
    <w:rsid w:val="0041638C"/>
    <w:rsid w:val="004204E8"/>
    <w:rsid w:val="00426917"/>
    <w:rsid w:val="00431437"/>
    <w:rsid w:val="00436A8F"/>
    <w:rsid w:val="00451554"/>
    <w:rsid w:val="00451D17"/>
    <w:rsid w:val="00452245"/>
    <w:rsid w:val="00452970"/>
    <w:rsid w:val="00454E3D"/>
    <w:rsid w:val="00477B72"/>
    <w:rsid w:val="004811D9"/>
    <w:rsid w:val="004941C7"/>
    <w:rsid w:val="00494FFF"/>
    <w:rsid w:val="004A14CA"/>
    <w:rsid w:val="004B39C4"/>
    <w:rsid w:val="004C49BF"/>
    <w:rsid w:val="004E4FED"/>
    <w:rsid w:val="00503758"/>
    <w:rsid w:val="0052194B"/>
    <w:rsid w:val="00544B10"/>
    <w:rsid w:val="00546D6E"/>
    <w:rsid w:val="00551592"/>
    <w:rsid w:val="00553415"/>
    <w:rsid w:val="005609A6"/>
    <w:rsid w:val="00574208"/>
    <w:rsid w:val="00576C60"/>
    <w:rsid w:val="00594865"/>
    <w:rsid w:val="00594D6E"/>
    <w:rsid w:val="005A1B93"/>
    <w:rsid w:val="005A5DA0"/>
    <w:rsid w:val="005A68D2"/>
    <w:rsid w:val="005B1446"/>
    <w:rsid w:val="005B32F7"/>
    <w:rsid w:val="005D0CB8"/>
    <w:rsid w:val="005D2DB0"/>
    <w:rsid w:val="005F526D"/>
    <w:rsid w:val="00601D81"/>
    <w:rsid w:val="006104C3"/>
    <w:rsid w:val="006208E3"/>
    <w:rsid w:val="00632222"/>
    <w:rsid w:val="006327E7"/>
    <w:rsid w:val="00635E17"/>
    <w:rsid w:val="00645FA7"/>
    <w:rsid w:val="00692FD3"/>
    <w:rsid w:val="006A5ED9"/>
    <w:rsid w:val="006C2980"/>
    <w:rsid w:val="006C3315"/>
    <w:rsid w:val="006D1F1C"/>
    <w:rsid w:val="006E503F"/>
    <w:rsid w:val="006F4A0A"/>
    <w:rsid w:val="00704F21"/>
    <w:rsid w:val="0070773E"/>
    <w:rsid w:val="00707BB2"/>
    <w:rsid w:val="00711497"/>
    <w:rsid w:val="00714E33"/>
    <w:rsid w:val="007178CB"/>
    <w:rsid w:val="0072429E"/>
    <w:rsid w:val="0072750B"/>
    <w:rsid w:val="00742700"/>
    <w:rsid w:val="00754057"/>
    <w:rsid w:val="00763A62"/>
    <w:rsid w:val="00772FA7"/>
    <w:rsid w:val="00795FEC"/>
    <w:rsid w:val="007A65EA"/>
    <w:rsid w:val="007C007F"/>
    <w:rsid w:val="007C4C4C"/>
    <w:rsid w:val="007F732D"/>
    <w:rsid w:val="00840A2B"/>
    <w:rsid w:val="008475E7"/>
    <w:rsid w:val="0087171C"/>
    <w:rsid w:val="0087494B"/>
    <w:rsid w:val="008859F8"/>
    <w:rsid w:val="00886A40"/>
    <w:rsid w:val="008A1B71"/>
    <w:rsid w:val="008A43DD"/>
    <w:rsid w:val="008A6992"/>
    <w:rsid w:val="008A7C37"/>
    <w:rsid w:val="008B05B7"/>
    <w:rsid w:val="008B155A"/>
    <w:rsid w:val="008C046B"/>
    <w:rsid w:val="008C5969"/>
    <w:rsid w:val="008C7F71"/>
    <w:rsid w:val="008D12D0"/>
    <w:rsid w:val="00912713"/>
    <w:rsid w:val="00945109"/>
    <w:rsid w:val="00960D03"/>
    <w:rsid w:val="00977889"/>
    <w:rsid w:val="00994CEA"/>
    <w:rsid w:val="009A210F"/>
    <w:rsid w:val="009B4517"/>
    <w:rsid w:val="009B6596"/>
    <w:rsid w:val="009C5BE3"/>
    <w:rsid w:val="009C7F43"/>
    <w:rsid w:val="009D1C19"/>
    <w:rsid w:val="009D2C40"/>
    <w:rsid w:val="009E25D5"/>
    <w:rsid w:val="009E379F"/>
    <w:rsid w:val="009E47C8"/>
    <w:rsid w:val="009F307C"/>
    <w:rsid w:val="009F3EDA"/>
    <w:rsid w:val="009F583B"/>
    <w:rsid w:val="00A10DFC"/>
    <w:rsid w:val="00A221DD"/>
    <w:rsid w:val="00A228A7"/>
    <w:rsid w:val="00A56834"/>
    <w:rsid w:val="00A81127"/>
    <w:rsid w:val="00A876FF"/>
    <w:rsid w:val="00A9352B"/>
    <w:rsid w:val="00A96182"/>
    <w:rsid w:val="00AA4ABF"/>
    <w:rsid w:val="00AB1823"/>
    <w:rsid w:val="00AD3FC8"/>
    <w:rsid w:val="00AD6B0C"/>
    <w:rsid w:val="00AE0B81"/>
    <w:rsid w:val="00AE1B46"/>
    <w:rsid w:val="00AE48B3"/>
    <w:rsid w:val="00AF068A"/>
    <w:rsid w:val="00B02639"/>
    <w:rsid w:val="00B0542C"/>
    <w:rsid w:val="00B12EFA"/>
    <w:rsid w:val="00B16A56"/>
    <w:rsid w:val="00B22C7C"/>
    <w:rsid w:val="00B43BEF"/>
    <w:rsid w:val="00B4428F"/>
    <w:rsid w:val="00B61D9F"/>
    <w:rsid w:val="00B72D03"/>
    <w:rsid w:val="00B9129A"/>
    <w:rsid w:val="00B97A28"/>
    <w:rsid w:val="00BB5DF4"/>
    <w:rsid w:val="00BC4D50"/>
    <w:rsid w:val="00BC6FD4"/>
    <w:rsid w:val="00BD417B"/>
    <w:rsid w:val="00BF5EB5"/>
    <w:rsid w:val="00C16346"/>
    <w:rsid w:val="00C44FE7"/>
    <w:rsid w:val="00C536FE"/>
    <w:rsid w:val="00C65865"/>
    <w:rsid w:val="00CA2184"/>
    <w:rsid w:val="00CA2D6D"/>
    <w:rsid w:val="00CA37BF"/>
    <w:rsid w:val="00CB4AE1"/>
    <w:rsid w:val="00CC61D9"/>
    <w:rsid w:val="00CE0FD9"/>
    <w:rsid w:val="00CF30DE"/>
    <w:rsid w:val="00D03A33"/>
    <w:rsid w:val="00D05D64"/>
    <w:rsid w:val="00D117D3"/>
    <w:rsid w:val="00D72163"/>
    <w:rsid w:val="00D73529"/>
    <w:rsid w:val="00D84504"/>
    <w:rsid w:val="00DA40AA"/>
    <w:rsid w:val="00DB7F4E"/>
    <w:rsid w:val="00DD710D"/>
    <w:rsid w:val="00DE20AB"/>
    <w:rsid w:val="00E017B1"/>
    <w:rsid w:val="00E32348"/>
    <w:rsid w:val="00E325E3"/>
    <w:rsid w:val="00E43C40"/>
    <w:rsid w:val="00E512EC"/>
    <w:rsid w:val="00E94C5E"/>
    <w:rsid w:val="00EA6367"/>
    <w:rsid w:val="00ED3F84"/>
    <w:rsid w:val="00ED55F0"/>
    <w:rsid w:val="00EE0DC9"/>
    <w:rsid w:val="00EF55BD"/>
    <w:rsid w:val="00F07275"/>
    <w:rsid w:val="00F112F2"/>
    <w:rsid w:val="00F119F6"/>
    <w:rsid w:val="00F14735"/>
    <w:rsid w:val="00F331F9"/>
    <w:rsid w:val="00F335AB"/>
    <w:rsid w:val="00F362EB"/>
    <w:rsid w:val="00F36333"/>
    <w:rsid w:val="00F877DA"/>
    <w:rsid w:val="00F9689F"/>
    <w:rsid w:val="00F96E81"/>
    <w:rsid w:val="00FC07DF"/>
    <w:rsid w:val="00FC7A51"/>
    <w:rsid w:val="00FE4650"/>
    <w:rsid w:val="00FE5074"/>
    <w:rsid w:val="00FF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C8080178-0AD7-4C3B-99E9-600B2BD91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pt-BR" w:eastAsia="pt-B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basedOn w:val="Normal"/>
    <w:semiHidden/>
    <w:rsid w:val="000D0116"/>
    <w:rPr>
      <w:sz w:val="20"/>
      <w:szCs w:val="20"/>
    </w:rPr>
  </w:style>
  <w:style w:type="character" w:styleId="FootnoteReference">
    <w:name w:val="footnote reference"/>
    <w:semiHidden/>
    <w:rsid w:val="000D0116"/>
    <w:rPr>
      <w:vertAlign w:val="superscript"/>
    </w:rPr>
  </w:style>
  <w:style w:type="paragraph" w:styleId="BalloonText">
    <w:name w:val="Balloon Text"/>
    <w:basedOn w:val="Normal"/>
    <w:semiHidden/>
    <w:rsid w:val="00632222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8A7C37"/>
    <w:rPr>
      <w:sz w:val="16"/>
      <w:szCs w:val="16"/>
    </w:rPr>
  </w:style>
  <w:style w:type="paragraph" w:styleId="CommentText">
    <w:name w:val="annotation text"/>
    <w:basedOn w:val="Normal"/>
    <w:semiHidden/>
    <w:rsid w:val="008A7C37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A7C37"/>
    <w:rPr>
      <w:b/>
      <w:bCs/>
    </w:rPr>
  </w:style>
  <w:style w:type="paragraph" w:styleId="BodyText">
    <w:name w:val="Body Text"/>
    <w:basedOn w:val="Normal"/>
    <w:rsid w:val="00D117D3"/>
    <w:pPr>
      <w:spacing w:line="360" w:lineRule="auto"/>
      <w:jc w:val="both"/>
    </w:pPr>
  </w:style>
  <w:style w:type="paragraph" w:styleId="Footer">
    <w:name w:val="footer"/>
    <w:basedOn w:val="Normal"/>
    <w:rsid w:val="000D3D2D"/>
    <w:pPr>
      <w:tabs>
        <w:tab w:val="center" w:pos="4419"/>
        <w:tab w:val="right" w:pos="8838"/>
      </w:tabs>
    </w:pPr>
  </w:style>
  <w:style w:type="character" w:styleId="PageNumber">
    <w:name w:val="page number"/>
    <w:basedOn w:val="DefaultParagraphFont"/>
    <w:rsid w:val="000D3D2D"/>
  </w:style>
  <w:style w:type="paragraph" w:styleId="PlainText">
    <w:name w:val="Plain Text"/>
    <w:basedOn w:val="Normal"/>
    <w:rsid w:val="00B0542C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rsid w:val="000B14A4"/>
    <w:pPr>
      <w:tabs>
        <w:tab w:val="center" w:pos="4419"/>
        <w:tab w:val="right" w:pos="88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1355</Words>
  <Characters>7726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PJC-CAP: 592/2003</vt:lpstr>
    </vt:vector>
  </TitlesOfParts>
  <Company>Nome da sua empresa</Company>
  <LinksUpToDate>false</LinksUpToDate>
  <CharactersWithSpaces>9063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PJC-CAP: 592/2003</dc:title>
  <dc:subject/>
  <dc:creator>Seu nome de usuário</dc:creator>
  <cp:keywords/>
  <cp:lastModifiedBy>Gabriel Moricz</cp:lastModifiedBy>
  <cp:revision>2</cp:revision>
  <cp:lastPrinted>2011-11-18T20:06:00Z</cp:lastPrinted>
  <dcterms:created xsi:type="dcterms:W3CDTF">2020-10-05T13:51:00Z</dcterms:created>
  <dcterms:modified xsi:type="dcterms:W3CDTF">2020-10-05T13:51:00Z</dcterms:modified>
</cp:coreProperties>
</file>